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Agile Team Charter - Example</w:t>
      </w:r>
    </w:p>
    <w:p>
      <w:pPr>
        <w:pStyle w:val="Heading1"/>
      </w:pPr>
      <w:r>
        <w:t>1. Team Identity</w:t>
      </w:r>
    </w:p>
    <w:p>
      <w:r>
        <w:t>Team Name: Velocity Builders</w:t>
      </w:r>
    </w:p>
    <w:p>
      <w:r>
        <w:t>Project / Product: Mobile Banking App</w:t>
      </w:r>
    </w:p>
    <w:p>
      <w:r>
        <w:t>Date Created / Updated: March 2025</w:t>
      </w:r>
    </w:p>
    <w:p>
      <w:pPr>
        <w:pStyle w:val="Heading1"/>
      </w:pPr>
      <w:r>
        <w:t>2. Purpose and Vision</w:t>
      </w:r>
    </w:p>
    <w:p>
      <w:r>
        <w:t>Team Mission Statement:</w:t>
        <w:br/>
        <w:t>Deliver a secure, user-friendly mobile app that empowers customers to manage finances anytime, anywhere.</w:t>
      </w:r>
    </w:p>
    <w:p>
      <w:r>
        <w:t>Vision Statement:</w:t>
        <w:br/>
        <w:t>Be the top-rated digital banking experience in our market within two years.</w:t>
      </w:r>
    </w:p>
    <w:p>
      <w:pPr>
        <w:pStyle w:val="Heading1"/>
      </w:pPr>
      <w:r>
        <w:t>3. Goals and Objectives</w:t>
      </w:r>
    </w:p>
    <w:p>
      <w:r>
        <w:t>Primary Goals for this Release / Quarter:</w:t>
      </w:r>
    </w:p>
    <w:p>
      <w:r>
        <w:t>- Launch core features: login, account view, payments.</w:t>
      </w:r>
    </w:p>
    <w:p>
      <w:r>
        <w:t>- Ensure compliance with banking security standards.</w:t>
      </w:r>
    </w:p>
    <w:p>
      <w:r>
        <w:t>- Achieve customer satisfaction score of 4.5/5.</w:t>
      </w:r>
    </w:p>
    <w:p>
      <w:r>
        <w:t>Key Measures of Success:</w:t>
      </w:r>
    </w:p>
    <w:p>
      <w:r>
        <w:t>- 20,000 active users within 3 months.</w:t>
      </w:r>
    </w:p>
    <w:p>
      <w:r>
        <w:t>- Less than 1% critical defect rate.</w:t>
      </w:r>
    </w:p>
    <w:p>
      <w:pPr>
        <w:pStyle w:val="Heading1"/>
      </w:pPr>
      <w:r>
        <w:t>4. Roles and Responsibilities</w:t>
      </w:r>
    </w:p>
    <w:p>
      <w:r>
        <w:t>Product Owner: Alex Johnson</w:t>
      </w:r>
    </w:p>
    <w:p>
      <w:r>
        <w:t>Scrum Master / Agile Coach: Priya Singh</w:t>
      </w:r>
    </w:p>
    <w:p>
      <w:r>
        <w:t>Development Team Members: Jordan Lee, Maria Gonzalez, Tom Chen, Aisha Khan</w:t>
      </w:r>
    </w:p>
    <w:p>
      <w:r>
        <w:t>Key Stakeholders: Banking Operations, Marketing, Customer Service</w:t>
      </w:r>
    </w:p>
    <w:p>
      <w:r>
        <w:t>(Optional: Each team member rotates responsibility for demo presentations.)</w:t>
      </w:r>
    </w:p>
    <w:p>
      <w:pPr>
        <w:pStyle w:val="Heading1"/>
      </w:pPr>
      <w:r>
        <w:t>5. Team Values and Principles</w:t>
      </w:r>
    </w:p>
    <w:p>
      <w:r>
        <w:t>How we want to work together:</w:t>
      </w:r>
    </w:p>
    <w:p>
      <w:r>
        <w:t>- Communicate openly and respectfully.</w:t>
      </w:r>
    </w:p>
    <w:p>
      <w:r>
        <w:t>- Support one another in learning new skills.</w:t>
      </w:r>
    </w:p>
    <w:p>
      <w:r>
        <w:t>- Focus on delivering customer value first.</w:t>
      </w:r>
    </w:p>
    <w:p>
      <w:r>
        <w:t>Agile Principles We Emphasize Most:</w:t>
      </w:r>
    </w:p>
    <w:p>
      <w:r>
        <w:t>- Responding to change over following a plan.</w:t>
      </w:r>
    </w:p>
    <w:p>
      <w:r>
        <w:t>- Working software over comprehensive documentation.</w:t>
      </w:r>
    </w:p>
    <w:p>
      <w:pPr>
        <w:pStyle w:val="Heading1"/>
      </w:pPr>
      <w:r>
        <w:t>6. Working Agreements</w:t>
      </w:r>
    </w:p>
    <w:p>
      <w:r>
        <w:t>Communication Norms:</w:t>
        <w:br/>
        <w:t>Daily standup at 9am, Slack for quick updates, respond within 24h.</w:t>
      </w:r>
    </w:p>
    <w:p>
      <w:r>
        <w:t>Decision-Making Approach:</w:t>
        <w:br/>
        <w:t>Consensus where possible; Product Owner resolves backlog priorities.</w:t>
      </w:r>
    </w:p>
    <w:p>
      <w:r>
        <w:t>Definition of Ready (DoR):</w:t>
        <w:br/>
        <w:t>User story has acceptance criteria, size estimate, and test notes.</w:t>
      </w:r>
    </w:p>
    <w:p>
      <w:r>
        <w:t>Definition of Done (DoD):</w:t>
        <w:br/>
        <w:t>Code reviewed, tested, integrated, documented, and accepted by PO.</w:t>
      </w:r>
    </w:p>
    <w:p>
      <w:pPr>
        <w:pStyle w:val="Heading1"/>
      </w:pPr>
      <w:r>
        <w:t>7. Conflict Resolution Approach</w:t>
      </w:r>
    </w:p>
    <w:p>
      <w:r>
        <w:t>How we will handle disagreements:</w:t>
        <w:br/>
        <w:t>Discuss openly in retrospectives, resolve quickly, focus on ideas not people.</w:t>
      </w:r>
    </w:p>
    <w:p>
      <w:r>
        <w:t>Escalation Path (if needed):</w:t>
        <w:br/>
        <w:t>Scrum Master → Product Owner → Executive Sponsor.</w:t>
      </w:r>
    </w:p>
    <w:p>
      <w:pPr>
        <w:pStyle w:val="Heading1"/>
      </w:pPr>
      <w:r>
        <w:t>8. Tools and Processes</w:t>
      </w:r>
    </w:p>
    <w:p>
      <w:r>
        <w:t>Collaboration Tools:</w:t>
        <w:br/>
        <w:t>Jira for backlog, Miro for design, Slack for messaging, Confluence for docs.</w:t>
      </w:r>
    </w:p>
    <w:p>
      <w:r>
        <w:t>Key Ceremonies:</w:t>
        <w:br/>
        <w:t>Sprint planning (Monday), Daily scrum (9am), Sprint review and retro (biweekly).</w:t>
      </w:r>
    </w:p>
    <w:p>
      <w:pPr>
        <w:pStyle w:val="Heading1"/>
      </w:pPr>
      <w:r>
        <w:t>9. Boundaries and Constraints</w:t>
      </w:r>
    </w:p>
    <w:p>
      <w:r>
        <w:t>Budget / Time Limits: 6 months for MVP, budget of $500,000.</w:t>
      </w:r>
    </w:p>
    <w:p>
      <w:r>
        <w:t>Dependencies or External Interfaces: Core banking API, external payment gateway.</w:t>
      </w:r>
    </w:p>
    <w:p>
      <w:r>
        <w:t>Compliance / Regulatory Requirements: PCI DSS compliance, regional banking regulations.</w:t>
      </w:r>
    </w:p>
    <w:p>
      <w:pPr>
        <w:pStyle w:val="Heading1"/>
      </w:pPr>
      <w:r>
        <w:t>10. Continuous Improvement</w:t>
      </w:r>
    </w:p>
    <w:p>
      <w:r>
        <w:t>How we will review this charter:</w:t>
        <w:br/>
        <w:t>Revisit at quarterly planning and after major retrospectives.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